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1c4587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36"/>
          <w:szCs w:val="36"/>
          <w:u w:val="single"/>
          <w:rtl w:val="0"/>
        </w:rPr>
        <w:t xml:space="preserve">ACHS NTI Information 11/30 - 12/18</w:t>
      </w:r>
    </w:p>
    <w:p w:rsidR="00000000" w:rsidDel="00000000" w:rsidP="00000000" w:rsidRDefault="00000000" w:rsidRPr="00000000" w14:paraId="00000002">
      <w:pPr>
        <w:jc w:val="left"/>
        <w:rPr>
          <w:color w:val="ff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4"/>
          <w:szCs w:val="34"/>
          <w:rtl w:val="0"/>
        </w:rPr>
        <w:t xml:space="preserve">Daily class participation is MANDATORY during the NTI days. The daily schedule is outlined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1c4587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8"/>
          <w:szCs w:val="28"/>
          <w:u w:val="single"/>
          <w:rtl w:val="0"/>
        </w:rPr>
        <w:t xml:space="preserve">Daily NTI Schedule</w:t>
      </w:r>
    </w:p>
    <w:tbl>
      <w:tblPr>
        <w:tblStyle w:val="Table1"/>
        <w:tblW w:w="142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99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tblGridChange w:id="0">
          <w:tblGrid>
            <w:gridCol w:w="1200"/>
            <w:gridCol w:w="990"/>
            <w:gridCol w:w="1100"/>
            <w:gridCol w:w="1100"/>
            <w:gridCol w:w="1100"/>
            <w:gridCol w:w="1100"/>
            <w:gridCol w:w="1100"/>
            <w:gridCol w:w="1100"/>
            <w:gridCol w:w="1100"/>
            <w:gridCol w:w="1100"/>
            <w:gridCol w:w="1100"/>
            <w:gridCol w:w="1100"/>
            <w:gridCol w:w="1100"/>
          </w:tblGrid>
        </w:tblGridChange>
      </w:tblGrid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  <w:rtl w:val="0"/>
              </w:rPr>
              <w:t xml:space="preserve">Class Times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8:00 - 9:00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9:00 - 9:45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9:45 - 10:00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10:00 - 10:45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10:45 - 11:00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11:00 - 11:45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11:45 - 12:30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12:30 -1:15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1:15 - 1:30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1:30 - 2:15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2:15 - 2:30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2:30 - 3:15</w:t>
            </w:r>
          </w:p>
        </w:tc>
      </w:tr>
      <w:tr>
        <w:trPr>
          <w:trHeight w:val="36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vMerge w:val="restart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0"/>
                <w:szCs w:val="20"/>
                <w:rtl w:val="0"/>
              </w:rPr>
              <w:t xml:space="preserve">Teacher Office Hour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0"/>
                <w:szCs w:val="20"/>
                <w:rtl w:val="0"/>
              </w:rPr>
              <w:t xml:space="preserve">Teacher Office Hour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1st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2nd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3rd period</w:t>
            </w:r>
          </w:p>
        </w:tc>
        <w:tc>
          <w:tcPr>
            <w:vMerge w:val="restart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4th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5th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6th period</w:t>
            </w:r>
          </w:p>
        </w:tc>
      </w:tr>
      <w:tr>
        <w:trPr>
          <w:trHeight w:val="36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vMerge w:val="continue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1st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2nd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3rd period</w:t>
            </w:r>
          </w:p>
        </w:tc>
        <w:tc>
          <w:tcPr>
            <w:vMerge w:val="continue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4th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5th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6th period</w:t>
            </w:r>
          </w:p>
        </w:tc>
      </w:tr>
      <w:tr>
        <w:trPr>
          <w:trHeight w:val="36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vMerge w:val="continue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Student Support Time: 8:00 to 11:45 am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Teachers available via google meet &amp; e-mail to answer student questions, re-teach, assist with instructional concerns, etc.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Teacher office hours</w:t>
            </w:r>
          </w:p>
        </w:tc>
        <w:tc>
          <w:tcPr>
            <w:vMerge w:val="continue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Blended Learning Day 12:30 - 3:15 pm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Small group instruction (in person - if scheduled with teacher)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Student Self-guided instruction</w:t>
            </w:r>
          </w:p>
        </w:tc>
      </w:tr>
      <w:tr>
        <w:trPr>
          <w:trHeight w:val="36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vMerge w:val="continue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1st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2nd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3rd period</w:t>
            </w:r>
          </w:p>
        </w:tc>
        <w:tc>
          <w:tcPr>
            <w:vMerge w:val="continue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4th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5th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6th period</w:t>
            </w:r>
          </w:p>
        </w:tc>
      </w:tr>
      <w:tr>
        <w:trPr>
          <w:trHeight w:val="36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16"/>
                <w:szCs w:val="16"/>
                <w:rtl w:val="0"/>
              </w:rPr>
              <w:t xml:space="preserve">Friday</w:t>
            </w:r>
          </w:p>
        </w:tc>
        <w:tc>
          <w:tcPr>
            <w:vMerge w:val="continue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1st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2nd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3rd period</w:t>
            </w:r>
          </w:p>
        </w:tc>
        <w:tc>
          <w:tcPr>
            <w:vMerge w:val="continue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4th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5th period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Break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16"/>
                <w:szCs w:val="16"/>
                <w:rtl w:val="0"/>
              </w:rPr>
              <w:t xml:space="preserve">6th period</w:t>
            </w:r>
          </w:p>
        </w:tc>
      </w:tr>
    </w:tbl>
    <w:p w:rsidR="00000000" w:rsidDel="00000000" w:rsidP="00000000" w:rsidRDefault="00000000" w:rsidRPr="00000000" w14:paraId="00000069">
      <w:pPr>
        <w:jc w:val="left"/>
        <w:rPr>
          <w:color w:val="1c4587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left"/>
        <w:rPr>
          <w:color w:val="1c458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alibri" w:cs="Calibri" w:eastAsia="Calibri" w:hAnsi="Calibri"/>
          <w:color w:val="1c4587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8"/>
          <w:szCs w:val="28"/>
          <w:u w:val="single"/>
          <w:rtl w:val="0"/>
        </w:rPr>
        <w:t xml:space="preserve">Final Exam Schedule</w:t>
      </w: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4"/>
                <w:szCs w:val="24"/>
                <w:rtl w:val="0"/>
              </w:rPr>
              <w:t xml:space="preserve">Monday (12/14)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4"/>
                <w:szCs w:val="24"/>
                <w:rtl w:val="0"/>
              </w:rPr>
              <w:t xml:space="preserve">Tuesday (12/15)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4"/>
                <w:szCs w:val="24"/>
                <w:rtl w:val="0"/>
              </w:rPr>
              <w:t xml:space="preserve">Wednesday (12/16)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4"/>
                <w:szCs w:val="24"/>
                <w:rtl w:val="0"/>
              </w:rPr>
              <w:t xml:space="preserve">Thursday (12/17) 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4"/>
                <w:szCs w:val="24"/>
                <w:rtl w:val="0"/>
              </w:rPr>
              <w:t xml:space="preserve">Friday (12/18)</w:t>
            </w:r>
          </w:p>
        </w:tc>
      </w:tr>
      <w:tr>
        <w:trPr>
          <w:trHeight w:val="40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  <w:rtl w:val="0"/>
              </w:rPr>
              <w:t xml:space="preserve">1st &amp; 3rd period finals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0"/>
                <w:szCs w:val="20"/>
                <w:rtl w:val="0"/>
              </w:rPr>
              <w:t xml:space="preserve">1st - 8:30 - 10:00 AM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0"/>
                <w:szCs w:val="20"/>
                <w:rtl w:val="0"/>
              </w:rPr>
              <w:t xml:space="preserve">3rd - 12:30 - 2:00 PM 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  <w:rtl w:val="0"/>
              </w:rPr>
              <w:t xml:space="preserve">2nd &amp; 5th period finals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0"/>
                <w:szCs w:val="20"/>
                <w:rtl w:val="0"/>
              </w:rPr>
              <w:t xml:space="preserve">2nd - 8:30 - 10:00 AM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0"/>
                <w:szCs w:val="20"/>
                <w:rtl w:val="0"/>
              </w:rPr>
              <w:t xml:space="preserve">5th - 12:30 - 2:00 PM 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  <w:rtl w:val="0"/>
              </w:rPr>
              <w:t xml:space="preserve">4th &amp; 6th period finals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0"/>
                <w:szCs w:val="20"/>
                <w:rtl w:val="0"/>
              </w:rPr>
              <w:t xml:space="preserve">4th - 8:30 - 10:00 AM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0"/>
                <w:szCs w:val="20"/>
                <w:rtl w:val="0"/>
              </w:rPr>
              <w:t xml:space="preserve">6th - 12:30 - 2:00 PM </w:t>
            </w:r>
          </w:p>
        </w:tc>
        <w:tc>
          <w:tcPr>
            <w:gridSpan w:val="2"/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sz w:val="20"/>
                <w:szCs w:val="20"/>
                <w:rtl w:val="0"/>
              </w:rPr>
              <w:t xml:space="preserve">Make up Finals Dates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0"/>
                <w:szCs w:val="20"/>
                <w:rtl w:val="0"/>
              </w:rPr>
              <w:t xml:space="preserve">All students would come to ACHS to take the test.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sz w:val="20"/>
                <w:szCs w:val="20"/>
                <w:rtl w:val="0"/>
              </w:rPr>
              <w:t xml:space="preserve">Teachers could provide a 2nd version or print the one they gave to the rest of the class.</w:t>
            </w:r>
          </w:p>
        </w:tc>
      </w:tr>
    </w:tbl>
    <w:p w:rsidR="00000000" w:rsidDel="00000000" w:rsidP="00000000" w:rsidRDefault="00000000" w:rsidRPr="00000000" w14:paraId="00000083">
      <w:pPr>
        <w:rPr>
          <w:rFonts w:ascii="Calibri" w:cs="Calibri" w:eastAsia="Calibri" w:hAnsi="Calibri"/>
          <w:color w:val="1c4587"/>
        </w:rPr>
      </w:pPr>
      <w:r w:rsidDel="00000000" w:rsidR="00000000" w:rsidRPr="00000000">
        <w:rPr>
          <w:rFonts w:ascii="Calibri" w:cs="Calibri" w:eastAsia="Calibri" w:hAnsi="Calibri"/>
          <w:color w:val="1c4587"/>
          <w:rtl w:val="0"/>
        </w:rPr>
        <w:t xml:space="preserve">*The High School will be open daily from 8AM - 3:30 PM for any student needing to come in to take their final exam.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alibri" w:cs="Calibri" w:eastAsia="Calibri" w:hAnsi="Calibri"/>
          <w:b w:val="1"/>
          <w:color w:val="1c4587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28"/>
          <w:szCs w:val="28"/>
          <w:u w:val="single"/>
          <w:rtl w:val="0"/>
        </w:rPr>
        <w:t xml:space="preserve">Other Reminders/Information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1c4587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c4587"/>
          <w:sz w:val="24"/>
          <w:szCs w:val="24"/>
          <w:rtl w:val="0"/>
        </w:rPr>
        <w:t xml:space="preserve">ILC will remain open 8:00 am to 7:00 pm Monday thru Thursday and 8:00 am to 3:00 pm on Friday, ending December 11th. 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1c4587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c4587"/>
          <w:sz w:val="24"/>
          <w:szCs w:val="24"/>
          <w:rtl w:val="0"/>
        </w:rPr>
        <w:t xml:space="preserve">For Finals week the ILC will be open 8:00 am to 3:30 PM daily.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